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A311" w14:textId="2CE54B9C" w:rsidR="0058113F" w:rsidRPr="0058113F" w:rsidRDefault="0058113F" w:rsidP="008A25AE">
      <w:pPr>
        <w:pStyle w:val="Tytu"/>
      </w:pPr>
      <w:r w:rsidRPr="008A25AE">
        <w:t>Rehabilitacja lecznicza w ramach prewencji rentowej ZUS</w:t>
      </w:r>
      <w:r w:rsidR="008A25AE" w:rsidRPr="008A25AE">
        <w:t xml:space="preserve"> w Uzdrowisku Kamień Pomorski Spółka Akcyjna</w:t>
      </w:r>
    </w:p>
    <w:p w14:paraId="5F007724" w14:textId="4E64EB36" w:rsidR="008A25AE" w:rsidRDefault="008A25AE" w:rsidP="008A25AE">
      <w:pPr>
        <w:pStyle w:val="Nagwek1"/>
        <w:rPr>
          <w:rFonts w:eastAsia="Times New Roman"/>
          <w:bdr w:val="none" w:sz="0" w:space="0" w:color="auto" w:frame="1"/>
          <w:lang w:eastAsia="pl-PL"/>
        </w:rPr>
      </w:pPr>
      <w:r>
        <w:rPr>
          <w:rFonts w:eastAsia="Times New Roman"/>
          <w:bdr w:val="none" w:sz="0" w:space="0" w:color="auto" w:frame="1"/>
          <w:lang w:eastAsia="pl-PL"/>
        </w:rPr>
        <w:t>INFORMACJE DLA PACJENTÓW</w:t>
      </w:r>
    </w:p>
    <w:p w14:paraId="28F29DC4" w14:textId="53CF9E80" w:rsidR="0058113F" w:rsidRPr="0058113F" w:rsidRDefault="0058113F" w:rsidP="008A25AE">
      <w:pPr>
        <w:pStyle w:val="Nagwek2"/>
        <w:rPr>
          <w:rFonts w:eastAsia="Times New Roman"/>
          <w:lang w:eastAsia="pl-PL"/>
        </w:rPr>
      </w:pPr>
      <w:r w:rsidRPr="0058113F">
        <w:rPr>
          <w:rFonts w:eastAsia="Times New Roman"/>
          <w:bdr w:val="none" w:sz="0" w:space="0" w:color="auto" w:frame="1"/>
          <w:lang w:eastAsia="pl-PL"/>
        </w:rPr>
        <w:t>Jak otrzymać skierowanie z Zakładu Ubezpieczeń Społecznych?</w:t>
      </w:r>
    </w:p>
    <w:p w14:paraId="7E9B32D4" w14:textId="77777777" w:rsidR="0058113F" w:rsidRPr="0058113F" w:rsidRDefault="0058113F" w:rsidP="0058113F">
      <w:pPr>
        <w:spacing w:after="225" w:line="450" w:lineRule="atLeast"/>
        <w:textAlignment w:val="baseline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Podstawą skierowania jest orzeczenie o potrzebie rehabilitacji leczniczej wydane przez lekarza orzecznika ZUS na wniosek lekarza prowadzącego leczenie. Wniosek o przeprowadzenie rehabilitacji leczniczej w ramach prewencji rentowej może wystawić każdy lekarz prowadzący leczenie. Wniosek należy złożyć w oddziale ZUS właściwym ze względu na miejsce zamieszkania. W przypadku pozytywnej decyzji o potrzebie przeprowadzenia rehabilitacji leczniczej w ramach prewencji rentowej, osoba zainteresowana otrzymuje zawiadomienie o skierowaniu do ośrodka rehabilitacyjnego.</w:t>
      </w:r>
    </w:p>
    <w:p w14:paraId="22F9EBEC" w14:textId="77777777" w:rsidR="0058113F" w:rsidRPr="0058113F" w:rsidRDefault="0058113F" w:rsidP="0058113F">
      <w:pPr>
        <w:spacing w:after="0" w:line="450" w:lineRule="atLeast"/>
        <w:textAlignment w:val="baseline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Rehabilitacja lecznicza w ramach prewencji rentowej ZUS realizowana jest w schorzeniach</w:t>
      </w:r>
      <w:r w:rsidRPr="0058113F">
        <w:rPr>
          <w:rFonts w:ascii="Open Sans" w:eastAsia="Times New Roman" w:hAnsi="Open Sans" w:cs="Open Sans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> </w:t>
      </w:r>
      <w:r w:rsidRPr="0058113F">
        <w:rPr>
          <w:rStyle w:val="Pogrubienie"/>
          <w:rFonts w:ascii="Open Sans" w:hAnsi="Open Sans" w:cs="Open Sans"/>
          <w:lang w:eastAsia="pl-PL"/>
        </w:rPr>
        <w:t>układu krążenia i narządu ruchu.</w:t>
      </w:r>
    </w:p>
    <w:p w14:paraId="68DC8EC7" w14:textId="1F177307" w:rsidR="0058113F" w:rsidRPr="0058113F" w:rsidRDefault="0058113F" w:rsidP="0058113F">
      <w:pPr>
        <w:spacing w:after="75" w:line="240" w:lineRule="auto"/>
        <w:textAlignment w:val="baseline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</w:p>
    <w:p w14:paraId="705E6485" w14:textId="77777777" w:rsidR="0058113F" w:rsidRPr="008A25AE" w:rsidRDefault="0058113F" w:rsidP="008A25AE">
      <w:pPr>
        <w:pStyle w:val="Nagwek2"/>
      </w:pPr>
      <w:r w:rsidRPr="008A25AE">
        <w:t>Co zabrać ze sobą do Uzdrowiska?</w:t>
      </w:r>
    </w:p>
    <w:p w14:paraId="704348A9" w14:textId="77777777" w:rsidR="0058113F" w:rsidRPr="0058113F" w:rsidRDefault="0058113F" w:rsidP="0058113F">
      <w:pPr>
        <w:spacing w:after="225" w:line="450" w:lineRule="atLeast"/>
        <w:textAlignment w:val="baseline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Wyjeżdżając na rehabilitację w ramach prewencji rentowej z ZUS należy pamiętać o zabraniu: skierowania na rehabilitację, wyników badań dodatkowych, konsultacji specjalistycznych, dokumentu tożsamości, aktualnego dowodu ubezpieczenia zdrowotnego, a w przypadku ubiegania się o zwolnienie lekarskie – nr NIP zakładu pracy. Należy wziąć również stale przyjmowane leki na okres pobytu.</w:t>
      </w:r>
    </w:p>
    <w:p w14:paraId="2F8BC348" w14:textId="69549E42" w:rsidR="0058113F" w:rsidRPr="0058113F" w:rsidRDefault="0058113F" w:rsidP="00064F0C">
      <w:pPr>
        <w:spacing w:after="225" w:line="450" w:lineRule="atLeast"/>
        <w:textAlignment w:val="baseline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Pacjent powinien zabrać ze sobą również przydatne w czasie pobytu rzeczy osobiste, m.in. przybory toaletowe, strój gimnastyczny sportowy, strój kąpielowy, obuwie sportowe.</w:t>
      </w:r>
    </w:p>
    <w:p w14:paraId="1FCF6A97" w14:textId="77777777" w:rsidR="0058113F" w:rsidRPr="0058113F" w:rsidRDefault="0058113F" w:rsidP="00064F0C">
      <w:pPr>
        <w:pStyle w:val="Nagwek2"/>
        <w:rPr>
          <w:rFonts w:eastAsia="Times New Roman"/>
          <w:lang w:eastAsia="pl-PL"/>
        </w:rPr>
      </w:pPr>
      <w:r w:rsidRPr="0058113F">
        <w:rPr>
          <w:rFonts w:eastAsia="Times New Roman"/>
          <w:bdr w:val="none" w:sz="0" w:space="0" w:color="auto" w:frame="1"/>
          <w:lang w:eastAsia="pl-PL"/>
        </w:rPr>
        <w:lastRenderedPageBreak/>
        <w:t>Koszty rehabilitacji leczniczej ZUS</w:t>
      </w:r>
    </w:p>
    <w:p w14:paraId="668ECC08" w14:textId="43E8759A" w:rsidR="0058113F" w:rsidRPr="0058113F" w:rsidRDefault="0058113F" w:rsidP="007547F3">
      <w:pPr>
        <w:spacing w:after="225" w:line="450" w:lineRule="atLeast"/>
        <w:textAlignment w:val="baseline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Turnusy ZUS organizowane </w:t>
      </w:r>
      <w:r w:rsidR="00FA33E7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są </w:t>
      </w: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 </w:t>
      </w:r>
      <w:r w:rsidR="00CE38D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„Zakładzie Rehabilitacji Leczniczej DĄBRÓWKA”</w:t>
      </w: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i trwają 24 dni. Zakład Ubezpieczeń Społecznych finansuje koszty leczenia, zakwaterowania, wyżywienia i opłaty uzdrowiskowej oraz refunduje </w:t>
      </w:r>
      <w:r w:rsidR="007547F3" w:rsidRPr="007547F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koszty przejazdu z </w:t>
      </w:r>
      <w:r w:rsidR="00B27BC8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miejsca zamieszkania do uzdrowiska oraz z uzdrowiska do miejsca zamieszkania.</w:t>
      </w:r>
    </w:p>
    <w:p w14:paraId="0F363E2E" w14:textId="77777777" w:rsidR="0058113F" w:rsidRPr="0058113F" w:rsidRDefault="0058113F" w:rsidP="00064F0C">
      <w:pPr>
        <w:pStyle w:val="Nagwek2"/>
        <w:rPr>
          <w:rFonts w:eastAsia="Times New Roman"/>
          <w:lang w:eastAsia="pl-PL"/>
        </w:rPr>
      </w:pPr>
      <w:r w:rsidRPr="0058113F">
        <w:rPr>
          <w:rFonts w:eastAsia="Times New Roman"/>
          <w:bdr w:val="none" w:sz="0" w:space="0" w:color="auto" w:frame="1"/>
          <w:lang w:eastAsia="pl-PL"/>
        </w:rPr>
        <w:t>Rodzaje pobytów w Uzdrowisku Kamień Pomorski</w:t>
      </w:r>
    </w:p>
    <w:p w14:paraId="2EFC1413" w14:textId="77777777" w:rsidR="0058113F" w:rsidRPr="008A25AE" w:rsidRDefault="0058113F" w:rsidP="00064F0C">
      <w:pPr>
        <w:pStyle w:val="Akapitzlist"/>
        <w:rPr>
          <w:rFonts w:ascii="Open Sans" w:hAnsi="Open Sans" w:cs="Open Sans"/>
          <w:lang w:eastAsia="pl-PL"/>
        </w:rPr>
      </w:pPr>
      <w:r w:rsidRPr="008A25AE">
        <w:rPr>
          <w:rFonts w:ascii="Open Sans" w:hAnsi="Open Sans" w:cs="Open Sans"/>
          <w:lang w:eastAsia="pl-PL"/>
        </w:rPr>
        <w:t>Rehabilitacja schorzeń układu krążenia</w:t>
      </w:r>
    </w:p>
    <w:p w14:paraId="179ADA92" w14:textId="77777777" w:rsidR="0058113F" w:rsidRPr="008A25AE" w:rsidRDefault="0058113F" w:rsidP="00064F0C">
      <w:pPr>
        <w:pStyle w:val="Akapitzlist"/>
        <w:rPr>
          <w:rFonts w:ascii="Open Sans" w:hAnsi="Open Sans" w:cs="Open Sans"/>
          <w:lang w:eastAsia="pl-PL"/>
        </w:rPr>
      </w:pPr>
      <w:r w:rsidRPr="008A25AE">
        <w:rPr>
          <w:rFonts w:ascii="Open Sans" w:hAnsi="Open Sans" w:cs="Open Sans"/>
          <w:lang w:eastAsia="pl-PL"/>
        </w:rPr>
        <w:t>Rehabilitacja schorzeń narządu ruchu</w:t>
      </w:r>
    </w:p>
    <w:p w14:paraId="2ABFD953" w14:textId="77777777" w:rsidR="0058113F" w:rsidRPr="0058113F" w:rsidRDefault="0058113F" w:rsidP="0058113F">
      <w:pPr>
        <w:spacing w:after="225" w:line="450" w:lineRule="atLeast"/>
        <w:textAlignment w:val="baseline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58113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Dziękujemy za uwagę i zapraszamy serdecznie do naszego Uzdrowiska!</w:t>
      </w:r>
    </w:p>
    <w:p w14:paraId="7BA148B4" w14:textId="77777777" w:rsidR="0058113F" w:rsidRPr="00064F0C" w:rsidRDefault="0058113F">
      <w:pPr>
        <w:rPr>
          <w:rFonts w:ascii="Open Sans" w:hAnsi="Open Sans" w:cs="Open Sans"/>
          <w:color w:val="000000" w:themeColor="text1"/>
        </w:rPr>
      </w:pPr>
    </w:p>
    <w:sectPr w:rsidR="0058113F" w:rsidRPr="00064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E0B"/>
    <w:multiLevelType w:val="multilevel"/>
    <w:tmpl w:val="9484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A3288A"/>
    <w:multiLevelType w:val="multilevel"/>
    <w:tmpl w:val="DD5C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14CDB"/>
    <w:multiLevelType w:val="multilevel"/>
    <w:tmpl w:val="848A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771933">
    <w:abstractNumId w:val="2"/>
  </w:num>
  <w:num w:numId="2" w16cid:durableId="837503310">
    <w:abstractNumId w:val="0"/>
  </w:num>
  <w:num w:numId="3" w16cid:durableId="57443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3F"/>
    <w:rsid w:val="00064F0C"/>
    <w:rsid w:val="0058113F"/>
    <w:rsid w:val="0073010F"/>
    <w:rsid w:val="007547F3"/>
    <w:rsid w:val="008A25AE"/>
    <w:rsid w:val="00B27BC8"/>
    <w:rsid w:val="00CE38DF"/>
    <w:rsid w:val="00D51CEF"/>
    <w:rsid w:val="00FA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3637"/>
  <w15:chartTrackingRefBased/>
  <w15:docId w15:val="{4DA7B93F-D400-6F4F-B78F-1274553A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1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1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81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81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1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1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1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1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13F"/>
    <w:rPr>
      <w:b/>
      <w:bCs/>
      <w:smallCaps/>
      <w:color w:val="0F4761" w:themeColor="accent1" w:themeShade="BF"/>
      <w:spacing w:val="5"/>
    </w:rPr>
  </w:style>
  <w:style w:type="paragraph" w:customStyle="1" w:styleId="big">
    <w:name w:val="big"/>
    <w:basedOn w:val="Normalny"/>
    <w:rsid w:val="0058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58113F"/>
  </w:style>
  <w:style w:type="character" w:styleId="Hipercze">
    <w:name w:val="Hyperlink"/>
    <w:basedOn w:val="Domylnaczcionkaakapitu"/>
    <w:uiPriority w:val="99"/>
    <w:unhideWhenUsed/>
    <w:rsid w:val="0058113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113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13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8A25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Andrzejewska</dc:creator>
  <cp:keywords/>
  <dc:description/>
  <cp:lastModifiedBy>Marta Andrzejewska</cp:lastModifiedBy>
  <cp:revision>5</cp:revision>
  <cp:lastPrinted>2025-10-07T10:18:00Z</cp:lastPrinted>
  <dcterms:created xsi:type="dcterms:W3CDTF">2025-10-07T09:38:00Z</dcterms:created>
  <dcterms:modified xsi:type="dcterms:W3CDTF">2025-10-07T10:22:00Z</dcterms:modified>
</cp:coreProperties>
</file>